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="http://schemas.openxmlformats.org/wordprocessingml/2006/main">
      <w:r>
        <w:t>This document has been generated with a</w:t>
      </w:r>
      <w:r>
        <w:rPr>
          <w:b/>
        </w:rPr>
        <w:t xml:space="preserve"> trial</w:t>
      </w:r>
      <w:r>
        <w:t xml:space="preserve"> copy of </w:t>
      </w:r>
      <w:r>
        <w:rPr>
          <w:b/>
        </w:rPr>
        <w:t>PHPDocX</w:t>
      </w:r>
      <w:r>
        <w:t>. Please</w:t>
      </w:r>
      <w:r>
        <w:t>, visit</w:t>
      </w:r>
      <w:r>
        <w:t xml:space="preserve"> the </w:t>
      </w:r>
      <w:r>
        <w:fldChar w:fldCharType="begin"/>
      </w:r>
      <w:r>
        <w:instrText xml:space="preserve">HYPERLINK "http://www.phpdocx.com"</w:instrText>
      </w:r>
      <w:r>
        <w:fldChar w:fldCharType="separate"/>
      </w:r>
      <w:r>
        <w:rPr>
          <w:b/>
          <w:color w:val="3333EE"/>
          <w:u/>
        </w:rPr>
        <w:t xml:space="preserve">PHPDocX website</w:t>
      </w:r>
      <w:r>
        <w:fldChar w:fldCharType="end"/>
      </w:r>
      <w:r>
        <w:t xml:space="preserve"> to buy the license that best adapts to your needs.</w:t>
      </w:r>
    </w:p>
    <w:p>
      <w:r>
        <w:rPr>
          <w:noProof/>
        </w:rPr>
        <w:drawing xmlns:wp="http://schemas.openxmlformats.org/drawingml/2006/wordprocessingDrawing" xmlns:r="http://schemas.openxmlformats.org/officeDocument/2006/relationships">
          <wp:inline distT="0" distB="0" distL="0" distR="0">
            <wp:extent cx="1416050" cy="1155700"/>
            <wp:effectExtent l="0" t="127000" r="254000" b="0"/>
            <wp:docPr id="170856453" name="Picture 1" descr="/home/tenancy/public_html/HTMLDOCX/phpdocx/examples/Contents/addImage/../../img/image.png">
              <a:hlinkClick xmlns:a="http://schemas.openxmlformats.org/drawingml/2006/main" xmlns:r="http://schemas.openxmlformats.org/officeDocument/2006/relationships" r:id="rId91372095li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/home/tenancy/public_html/HTMLDOCX/phpdocx/examples/Contents/addImage/../../img/image.png"/>
                    <pic:cNvPicPr/>
                  </pic:nvPicPr>
                  <pic:blipFill>
                    <a:blip r:embed="rId913720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="http://schemas.openxmlformats.org/wordprocessingml/2006/main">
      <w:r>
        <w:t>This document has been generated with a</w:t>
      </w:r>
      <w:r>
        <w:rPr>
          <w:b/>
        </w:rPr>
        <w:t xml:space="preserve"> trial</w:t>
      </w:r>
      <w:r>
        <w:t xml:space="preserve"> copy of </w:t>
      </w:r>
      <w:r>
        <w:rPr>
          <w:b/>
        </w:rPr>
        <w:t>PHPDocX</w:t>
      </w:r>
      <w:r>
        <w:t>. Please</w:t>
      </w:r>
      <w:r>
        <w:t>, visit</w:t>
      </w:r>
      <w:r>
        <w:t xml:space="preserve"> the </w:t>
      </w:r>
      <w:r>
        <w:fldChar w:fldCharType="begin"/>
      </w:r>
      <w:r>
        <w:instrText xml:space="preserve">HYPERLINK "http://www.phpdocx.com"</w:instrText>
      </w:r>
      <w:r>
        <w:fldChar w:fldCharType="separate"/>
      </w:r>
      <w:r>
        <w:rPr>
          <w:b/>
          <w:color w:val="3333EE"/>
          <w:u/>
        </w:rPr>
        <w:t xml:space="preserve">PHPDocX website</w:t>
      </w:r>
      <w:r>
        <w:fldChar w:fldCharType="end"/>
      </w:r>
      <w:r>
        <w:t xml:space="preserve"> to buy the license that best adapts to your needs.</w:t>
      </w:r>
    </w:p>
    <w:sectPr xmlns:w="http://schemas.openxmlformats.org/wordprocessingml/2006/main" w:rsidR="00AC197E" w:rsidRPr="00DF064E" w:rsidSect="000F6147">
      <w:pgSz w:w="11906" w:h="16838" w:orient="portrait" w:code="9"/>
      <w:pgMar w:top="1417" w:right="1701" w:bottom="1417" w:left="1701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8396">
    <w:multiLevelType w:val="hybridMultilevel"/>
    <w:lvl w:ilvl="0" w:tplc="62680189">
      <w:start w:val="1"/>
      <w:numFmt w:val="decimal"/>
      <w:lvlText w:val="%1."/>
      <w:lvlJc w:val="left"/>
      <w:pPr>
        <w:ind w:left="720" w:hanging="360"/>
      </w:pPr>
    </w:lvl>
    <w:lvl w:ilvl="1" w:tplc="62680189" w:tentative="1">
      <w:start w:val="1"/>
      <w:numFmt w:val="lowerLetter"/>
      <w:lvlText w:val="%2."/>
      <w:lvlJc w:val="left"/>
      <w:pPr>
        <w:ind w:left="1440" w:hanging="360"/>
      </w:pPr>
    </w:lvl>
    <w:lvl w:ilvl="2" w:tplc="62680189" w:tentative="1">
      <w:start w:val="1"/>
      <w:numFmt w:val="lowerRoman"/>
      <w:lvlText w:val="%3."/>
      <w:lvlJc w:val="right"/>
      <w:pPr>
        <w:ind w:left="2160" w:hanging="180"/>
      </w:pPr>
    </w:lvl>
    <w:lvl w:ilvl="3" w:tplc="62680189" w:tentative="1">
      <w:start w:val="1"/>
      <w:numFmt w:val="decimal"/>
      <w:lvlText w:val="%4."/>
      <w:lvlJc w:val="left"/>
      <w:pPr>
        <w:ind w:left="2880" w:hanging="360"/>
      </w:pPr>
    </w:lvl>
    <w:lvl w:ilvl="4" w:tplc="62680189" w:tentative="1">
      <w:start w:val="1"/>
      <w:numFmt w:val="lowerLetter"/>
      <w:lvlText w:val="%5."/>
      <w:lvlJc w:val="left"/>
      <w:pPr>
        <w:ind w:left="3600" w:hanging="360"/>
      </w:pPr>
    </w:lvl>
    <w:lvl w:ilvl="5" w:tplc="62680189" w:tentative="1">
      <w:start w:val="1"/>
      <w:numFmt w:val="lowerRoman"/>
      <w:lvlText w:val="%6."/>
      <w:lvlJc w:val="right"/>
      <w:pPr>
        <w:ind w:left="4320" w:hanging="180"/>
      </w:pPr>
    </w:lvl>
    <w:lvl w:ilvl="6" w:tplc="62680189" w:tentative="1">
      <w:start w:val="1"/>
      <w:numFmt w:val="decimal"/>
      <w:lvlText w:val="%7."/>
      <w:lvlJc w:val="left"/>
      <w:pPr>
        <w:ind w:left="5040" w:hanging="360"/>
      </w:pPr>
    </w:lvl>
    <w:lvl w:ilvl="7" w:tplc="62680189" w:tentative="1">
      <w:start w:val="1"/>
      <w:numFmt w:val="lowerLetter"/>
      <w:lvlText w:val="%8."/>
      <w:lvlJc w:val="left"/>
      <w:pPr>
        <w:ind w:left="5760" w:hanging="360"/>
      </w:pPr>
    </w:lvl>
    <w:lvl w:ilvl="8" w:tplc="6268018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1">
    <w:multiLevelType w:val="hybridMultilevel"/>
    <w:lvl w:ilvl="0" w:tplc="3761496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011">
    <w:abstractNumId w:val="2011"/>
  </w:num>
  <w:num w:numId="18396">
    <w:abstractNumId w:val="1839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
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
<Relationship Id="rId8" Type="http://schemas.openxmlformats.org/officeDocument/2006/relationships/fontTable" Target="fontTable.xml"/>
<Relationship Id="rId3" Type="http://schemas.openxmlformats.org/officeDocument/2006/relationships/styles" Target="styles.xml"/>
<Relationship Id="rId7" Type="http://schemas.openxmlformats.org/officeDocument/2006/relationships/endnotes" Target="endnotes.xml"/>
<Relationship Id="rId2" Type="http://schemas.openxmlformats.org/officeDocument/2006/relationships/numbering" Target="numbering.xml"/>
<Relationship Id="rId1" Type="http://schemas.openxmlformats.org/officeDocument/2006/relationships/customXml" Target="../customXml/item1.xml"/>
<Relationship Id="rId6" Type="http://schemas.openxmlformats.org/officeDocument/2006/relationships/footnotes" Target="footnotes.xml"/>
<Relationship Id="rId5" Type="http://schemas.openxmlformats.org/officeDocument/2006/relationships/webSettings" Target="webSettings.xml"/>
<Relationship Id="rId4" Type="http://schemas.openxmlformats.org/officeDocument/2006/relationships/settings" Target="settings.xml"/>
<Relationship Id="rId9" Type="http://schemas.openxmlformats.org/officeDocument/2006/relationships/theme" Target="theme/theme1.xml"/>
<Relationship Id="rId10" Type="http://schemas.openxmlformats.org/officeDocument/2006/relationships/comments" Target="comments.xml"/>
<Relationship Id="rId709284003" Type="http://schemas.microsoft.com/office/2011/relationships/commentsExtended" Target="commentsExtended.xml"/><Relationship Id="rId91372095" Type="http://schemas.openxmlformats.org/officeDocument/2006/relationships/image" Target="media/imgrId91372095.png"/><Relationship Id="rId91372095link" Type="http://schemas.openxmlformats.org/officeDocument/2006/relationships/hyperlink" Target="http://www.google.com" TargetMode="External"/></Relationships>

</file>

<file path=word/_rels/endnotes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